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0" w:rsidRDefault="004426F0" w:rsidP="004426F0">
      <w:pPr>
        <w:widowControl/>
        <w:rPr>
          <w:b/>
          <w:bCs/>
          <w:sz w:val="28"/>
          <w:szCs w:val="28"/>
        </w:rPr>
      </w:pPr>
    </w:p>
    <w:p w:rsidR="004426F0" w:rsidRDefault="004426F0" w:rsidP="004426F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</w:p>
    <w:p w:rsidR="004426F0" w:rsidRDefault="00F11D98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November 18</w:t>
      </w:r>
      <w:r w:rsidR="002E2F66">
        <w:rPr>
          <w:rFonts w:ascii="Verdana" w:hAnsi="Verdana"/>
          <w:b/>
        </w:rPr>
        <w:t>, 2021 at 7:00pm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Town Hall Annex</w:t>
      </w:r>
    </w:p>
    <w:p w:rsidR="004426F0" w:rsidRDefault="004426F0" w:rsidP="004426F0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426F0" w:rsidRDefault="004426F0" w:rsidP="004426F0">
      <w:pPr>
        <w:widowControl/>
        <w:rPr>
          <w:rFonts w:ascii="Baskerville Old Face" w:hAnsi="Baskerville Old Face"/>
          <w:b/>
        </w:rPr>
      </w:pPr>
    </w:p>
    <w:p w:rsidR="004426F0" w:rsidRDefault="004426F0" w:rsidP="004426F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Anyone requiring special accommodations due to disability is asked to contact Headquarters at 438-6531 at least 48 hours prior to the meeting.</w:t>
      </w:r>
    </w:p>
    <w:p w:rsidR="004426F0" w:rsidRDefault="004426F0" w:rsidP="004426F0">
      <w:pPr>
        <w:widowControl/>
        <w:rPr>
          <w:rFonts w:ascii="Verdana" w:hAnsi="Verdana"/>
          <w:b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4426F0" w:rsidRDefault="00A93D65" w:rsidP="002E2F66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</w:t>
      </w:r>
      <w:r w:rsidR="004426F0">
        <w:rPr>
          <w:rFonts w:ascii="Verdana" w:hAnsi="Verdana"/>
        </w:rPr>
        <w:t xml:space="preserve">       </w:t>
      </w:r>
      <w:r w:rsidR="002E2F66">
        <w:rPr>
          <w:rFonts w:ascii="Verdana" w:hAnsi="Verdana"/>
        </w:rPr>
        <w:t xml:space="preserve">          George Kain, Secretary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John Frey</w:t>
      </w:r>
    </w:p>
    <w:p w:rsidR="004426F0" w:rsidRDefault="004426F0" w:rsidP="004426F0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107230">
        <w:rPr>
          <w:rFonts w:ascii="Verdana" w:hAnsi="Verdana"/>
        </w:rPr>
        <w:t xml:space="preserve">                     Sharon Dornfeld</w:t>
      </w:r>
    </w:p>
    <w:p w:rsidR="002E2F66" w:rsidRDefault="002E2F66" w:rsidP="004426F0">
      <w:pPr>
        <w:widowControl/>
        <w:rPr>
          <w:rFonts w:ascii="Verdana" w:hAnsi="Verdana"/>
        </w:rPr>
      </w:pPr>
    </w:p>
    <w:p w:rsidR="002E2F66" w:rsidRPr="002E2F66" w:rsidRDefault="002E2F66" w:rsidP="004426F0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Absent:                                </w:t>
      </w:r>
      <w:r>
        <w:rPr>
          <w:rFonts w:ascii="Verdana" w:hAnsi="Verdana"/>
        </w:rPr>
        <w:t>Issy Caporale</w:t>
      </w:r>
    </w:p>
    <w:p w:rsidR="004426F0" w:rsidRDefault="004426F0" w:rsidP="004426F0">
      <w:pPr>
        <w:widowControl/>
        <w:rPr>
          <w:rFonts w:ascii="Verdana" w:hAnsi="Verdana"/>
        </w:rPr>
      </w:pPr>
    </w:p>
    <w:p w:rsidR="004426F0" w:rsidRDefault="004426F0" w:rsidP="004426F0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Kreitz </w:t>
      </w:r>
    </w:p>
    <w:p w:rsidR="004426F0" w:rsidRPr="009B1567" w:rsidRDefault="00A93D65" w:rsidP="004426F0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</w:t>
      </w:r>
      <w:r w:rsidR="007512AF">
        <w:rPr>
          <w:rFonts w:ascii="Verdana" w:hAnsi="Verdana"/>
          <w:b/>
        </w:rPr>
        <w:t xml:space="preserve">                         </w:t>
      </w:r>
      <w:r w:rsidR="009B1567">
        <w:rPr>
          <w:rFonts w:ascii="Verdana" w:hAnsi="Verdana"/>
          <w:b/>
        </w:rPr>
        <w:t xml:space="preserve"> </w:t>
      </w:r>
      <w:r w:rsidR="009B1567">
        <w:rPr>
          <w:rFonts w:ascii="Verdana" w:hAnsi="Verdana"/>
        </w:rPr>
        <w:t>Major Platt</w:t>
      </w:r>
    </w:p>
    <w:p w:rsidR="004426F0" w:rsidRDefault="004426F0" w:rsidP="004426F0">
      <w:pPr>
        <w:widowControl/>
        <w:ind w:left="2880" w:hanging="2880"/>
        <w:rPr>
          <w:rFonts w:ascii="Verdana" w:hAnsi="Verdana"/>
        </w:rPr>
      </w:pP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426F0" w:rsidRDefault="004426F0" w:rsidP="004426F0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426F0" w:rsidRDefault="004426F0" w:rsidP="004426F0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25EA6">
        <w:rPr>
          <w:rFonts w:ascii="Verdana" w:hAnsi="Verdana"/>
        </w:rPr>
        <w:t>mee</w:t>
      </w:r>
      <w:r w:rsidR="002E2F66">
        <w:rPr>
          <w:rFonts w:ascii="Verdana" w:hAnsi="Verdana"/>
        </w:rPr>
        <w:t>ting was called to order at 7:00</w:t>
      </w:r>
      <w:r w:rsidR="00025EA6">
        <w:rPr>
          <w:rFonts w:ascii="Verdana" w:hAnsi="Verdana"/>
        </w:rPr>
        <w:t xml:space="preserve">pm </w:t>
      </w:r>
      <w:r w:rsidR="00D222BE">
        <w:rPr>
          <w:rFonts w:ascii="Verdana" w:hAnsi="Verdana"/>
        </w:rPr>
        <w:t>by Chairperson Coffin.</w:t>
      </w:r>
    </w:p>
    <w:p w:rsidR="004426F0" w:rsidRDefault="004426F0" w:rsidP="004426F0">
      <w:pPr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4426F0" w:rsidRDefault="004426F0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Chairperson Coffin requested a motion to a</w:t>
      </w:r>
      <w:r w:rsidR="00D222BE">
        <w:rPr>
          <w:rFonts w:ascii="Verdana" w:hAnsi="Verdana"/>
        </w:rPr>
        <w:t>cc</w:t>
      </w:r>
      <w:r w:rsidR="004E7D89">
        <w:rPr>
          <w:rFonts w:ascii="Verdana" w:hAnsi="Verdana"/>
        </w:rPr>
        <w:t>ept the minutes of the October 14</w:t>
      </w:r>
      <w:r>
        <w:rPr>
          <w:rFonts w:ascii="Verdana" w:hAnsi="Verdana"/>
        </w:rPr>
        <w:t>, 2021 Police Commissio</w:t>
      </w:r>
      <w:r w:rsidR="004E7D89">
        <w:rPr>
          <w:rFonts w:ascii="Verdana" w:hAnsi="Verdana"/>
        </w:rPr>
        <w:t xml:space="preserve">n Meeting. Commissioner </w:t>
      </w:r>
      <w:r w:rsidR="002E2F66">
        <w:rPr>
          <w:rFonts w:ascii="Verdana" w:hAnsi="Verdana"/>
        </w:rPr>
        <w:t>Kain</w:t>
      </w:r>
      <w:r w:rsidR="004E7D89">
        <w:rPr>
          <w:rFonts w:ascii="Verdana" w:hAnsi="Verdana"/>
        </w:rPr>
        <w:t xml:space="preserve">        </w:t>
      </w:r>
      <w:r>
        <w:rPr>
          <w:rFonts w:ascii="Verdana" w:hAnsi="Verdana"/>
        </w:rPr>
        <w:t>ma</w:t>
      </w:r>
      <w:r w:rsidR="00025EA6">
        <w:rPr>
          <w:rFonts w:ascii="Verdana" w:hAnsi="Verdana"/>
        </w:rPr>
        <w:t xml:space="preserve">de the </w:t>
      </w:r>
      <w:r w:rsidR="004E7D89">
        <w:rPr>
          <w:rFonts w:ascii="Verdana" w:hAnsi="Verdana"/>
        </w:rPr>
        <w:t xml:space="preserve">motion and Commissioner </w:t>
      </w:r>
      <w:r w:rsidR="002E2F66">
        <w:rPr>
          <w:rFonts w:ascii="Verdana" w:hAnsi="Verdana"/>
        </w:rPr>
        <w:t xml:space="preserve">Frey </w:t>
      </w:r>
      <w:r>
        <w:rPr>
          <w:rFonts w:ascii="Verdana" w:hAnsi="Verdana"/>
        </w:rPr>
        <w:t xml:space="preserve">seconded the motion. </w:t>
      </w:r>
    </w:p>
    <w:p w:rsidR="00DB499E" w:rsidRDefault="002E2F66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 Dornfeld abstained from voting as she was not a Police Commissioner at that time.</w:t>
      </w:r>
    </w:p>
    <w:p w:rsidR="00DB499E" w:rsidRDefault="00625B4B" w:rsidP="007B1ED6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Vote carried 3</w:t>
      </w:r>
      <w:r w:rsidR="005E32F3">
        <w:rPr>
          <w:rFonts w:ascii="Verdana" w:hAnsi="Verdana"/>
          <w:b/>
        </w:rPr>
        <w:t>-0-1</w:t>
      </w:r>
    </w:p>
    <w:p w:rsidR="00DA5FC4" w:rsidRDefault="00DA5FC4" w:rsidP="004426F0">
      <w:pPr>
        <w:ind w:left="720"/>
        <w:rPr>
          <w:rFonts w:ascii="Verdana" w:hAnsi="Verdana"/>
          <w:b/>
        </w:rPr>
      </w:pPr>
    </w:p>
    <w:p w:rsidR="00DA5FC4" w:rsidRDefault="00DA5FC4" w:rsidP="004426F0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requested a motion to accept the minutes of the October 29, 2021 Police Commission Special Meeting. Commissioner </w:t>
      </w:r>
      <w:r w:rsidR="007B1ED6">
        <w:rPr>
          <w:rFonts w:ascii="Verdana" w:hAnsi="Verdana"/>
        </w:rPr>
        <w:t xml:space="preserve">Frey </w:t>
      </w:r>
      <w:r>
        <w:rPr>
          <w:rFonts w:ascii="Verdana" w:hAnsi="Verdana"/>
        </w:rPr>
        <w:t>made the motion and Commissioner</w:t>
      </w:r>
      <w:r w:rsidR="007B1ED6">
        <w:rPr>
          <w:rFonts w:ascii="Verdana" w:hAnsi="Verdana"/>
        </w:rPr>
        <w:t xml:space="preserve"> Kain </w:t>
      </w:r>
      <w:r>
        <w:rPr>
          <w:rFonts w:ascii="Verdana" w:hAnsi="Verdana"/>
        </w:rPr>
        <w:t>seconded the motion.</w:t>
      </w:r>
    </w:p>
    <w:p w:rsidR="00DA5FC4" w:rsidRDefault="007B1ED6" w:rsidP="003E388B">
      <w:pPr>
        <w:ind w:left="720"/>
        <w:rPr>
          <w:rFonts w:ascii="Verdana" w:hAnsi="Verdana"/>
        </w:rPr>
      </w:pPr>
      <w:r>
        <w:rPr>
          <w:rFonts w:ascii="Verdana" w:hAnsi="Verdana"/>
        </w:rPr>
        <w:t>Commissioner Dornfeld abstained from voting as she was not a Police Commissioner at that time.</w:t>
      </w:r>
    </w:p>
    <w:p w:rsidR="00DA5FC4" w:rsidRPr="00DA5FC4" w:rsidRDefault="00DA5FC4" w:rsidP="004426F0">
      <w:pPr>
        <w:ind w:left="720"/>
        <w:rPr>
          <w:rFonts w:ascii="Verdana" w:hAnsi="Verdana"/>
        </w:rPr>
      </w:pPr>
    </w:p>
    <w:p w:rsidR="004426F0" w:rsidRPr="00DA5FC4" w:rsidRDefault="00625B4B" w:rsidP="00DA5F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Vote carried 3</w:t>
      </w:r>
      <w:r w:rsidR="005E32F3">
        <w:rPr>
          <w:rFonts w:ascii="Verdana" w:hAnsi="Verdana"/>
          <w:b/>
        </w:rPr>
        <w:t>-0-1</w:t>
      </w:r>
    </w:p>
    <w:p w:rsidR="004426F0" w:rsidRDefault="004426F0" w:rsidP="004426F0">
      <w:pPr>
        <w:ind w:left="720"/>
        <w:jc w:val="center"/>
        <w:rPr>
          <w:rFonts w:ascii="Verdana" w:hAnsi="Verdana"/>
        </w:rPr>
      </w:pPr>
    </w:p>
    <w:p w:rsidR="00E60ECF" w:rsidRPr="00E60ECF" w:rsidRDefault="00E60ECF" w:rsidP="00E60EC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PUBLIC COMMENT</w:t>
      </w:r>
    </w:p>
    <w:p w:rsidR="00E60ECF" w:rsidRDefault="007B1ED6" w:rsidP="007B1ED6">
      <w:pPr>
        <w:ind w:left="720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7B1ED6" w:rsidRPr="007B1ED6" w:rsidRDefault="007B1ED6" w:rsidP="00E60ECF">
      <w:pPr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COMMISSION CORRESPONDENCE </w:t>
      </w:r>
    </w:p>
    <w:p w:rsidR="004426F0" w:rsidRPr="00025EA6" w:rsidRDefault="004426F0" w:rsidP="004426F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7B1ED6" w:rsidRDefault="004E7D89" w:rsidP="004E7D89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Commissioner Kain</w:t>
      </w:r>
      <w:r w:rsidR="007B1ED6">
        <w:rPr>
          <w:rFonts w:ascii="Verdana" w:hAnsi="Verdana"/>
        </w:rPr>
        <w:t xml:space="preserve"> received two voicemail messages for the month of October. One resident voiced concern about speeding and sight lines on</w:t>
      </w:r>
      <w:r w:rsidR="00621CCD">
        <w:rPr>
          <w:rFonts w:ascii="Verdana" w:hAnsi="Verdana"/>
        </w:rPr>
        <w:t xml:space="preserve"> Copper Beach Road/Lee Road</w:t>
      </w:r>
      <w:r w:rsidR="007B1ED6">
        <w:rPr>
          <w:rFonts w:ascii="Verdana" w:hAnsi="Verdana"/>
        </w:rPr>
        <w:t>. Commissioner Kain spoke with the resident and resolved the issue.</w:t>
      </w:r>
    </w:p>
    <w:p w:rsidR="007B1ED6" w:rsidRDefault="007B1ED6" w:rsidP="004E7D89">
      <w:pPr>
        <w:pStyle w:val="ListParagraph"/>
        <w:ind w:left="1080"/>
        <w:rPr>
          <w:rFonts w:ascii="Verdana" w:hAnsi="Verdana"/>
        </w:rPr>
      </w:pPr>
    </w:p>
    <w:p w:rsidR="00025EA6" w:rsidRDefault="007B1ED6" w:rsidP="004E7D89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Another resident voice</w:t>
      </w:r>
      <w:r w:rsidR="00224CF7">
        <w:rPr>
          <w:rFonts w:ascii="Verdana" w:hAnsi="Verdana"/>
        </w:rPr>
        <w:t>d</w:t>
      </w:r>
      <w:r>
        <w:rPr>
          <w:rFonts w:ascii="Verdana" w:hAnsi="Verdana"/>
        </w:rPr>
        <w:t xml:space="preserve"> concern abo</w:t>
      </w:r>
      <w:r w:rsidR="00621CCD">
        <w:rPr>
          <w:rFonts w:ascii="Verdana" w:hAnsi="Verdana"/>
        </w:rPr>
        <w:t>ut speed, signage and road</w:t>
      </w:r>
      <w:r>
        <w:rPr>
          <w:rFonts w:ascii="Verdana" w:hAnsi="Verdana"/>
        </w:rPr>
        <w:t xml:space="preserve"> on Remington Road</w:t>
      </w:r>
      <w:r w:rsidR="00224CF7">
        <w:rPr>
          <w:rFonts w:ascii="Verdana" w:hAnsi="Verdana"/>
        </w:rPr>
        <w:t>. Commissioner</w:t>
      </w:r>
      <w:r w:rsidR="00621CCD">
        <w:rPr>
          <w:rFonts w:ascii="Verdana" w:hAnsi="Verdana"/>
        </w:rPr>
        <w:t xml:space="preserve"> Kain spoke with the resident and resolved the issue.</w:t>
      </w:r>
    </w:p>
    <w:p w:rsidR="00E60ECF" w:rsidRPr="004E7D89" w:rsidRDefault="00E60ECF" w:rsidP="004E7D89">
      <w:pPr>
        <w:pStyle w:val="ListParagraph"/>
        <w:ind w:left="1080"/>
        <w:rPr>
          <w:rFonts w:ascii="Verdana" w:hAnsi="Verdana"/>
        </w:rPr>
      </w:pPr>
    </w:p>
    <w:p w:rsidR="004426F0" w:rsidRDefault="004426F0" w:rsidP="004426F0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480883" w:rsidRDefault="00224CF7" w:rsidP="004E7D89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stated that </w:t>
      </w:r>
      <w:r w:rsidR="008E3E51">
        <w:rPr>
          <w:rFonts w:ascii="Verdana" w:hAnsi="Verdana"/>
        </w:rPr>
        <w:t>Chairperson Coffin signed two highway use permits. One was for the Annual Thanksgiving Day Turkey Trot 5k and the second one was for the Tree Lighting with Santa’s Arrival.</w:t>
      </w:r>
    </w:p>
    <w:p w:rsidR="00480883" w:rsidRPr="00E60ECF" w:rsidRDefault="00480883" w:rsidP="00E60ECF">
      <w:pPr>
        <w:rPr>
          <w:rFonts w:ascii="Verdana" w:hAnsi="Verdana"/>
          <w:b/>
        </w:rPr>
      </w:pPr>
    </w:p>
    <w:p w:rsidR="004426F0" w:rsidRPr="00CB1FA5" w:rsidRDefault="004426F0" w:rsidP="004426F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9D058C" w:rsidRPr="00265098" w:rsidRDefault="00224CF7" w:rsidP="00224CF7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Capital Budget </w:t>
      </w:r>
      <w:r w:rsidR="00265098">
        <w:rPr>
          <w:rFonts w:ascii="Verdana" w:hAnsi="Verdana"/>
          <w:b/>
        </w:rPr>
        <w:t>Review and Approval</w:t>
      </w:r>
    </w:p>
    <w:p w:rsidR="002A0D2A" w:rsidRPr="002A0D2A" w:rsidRDefault="00BB0F4B" w:rsidP="005C127E">
      <w:pPr>
        <w:pStyle w:val="ListParagraph"/>
        <w:spacing w:before="240"/>
        <w:ind w:left="1080"/>
        <w:rPr>
          <w:rFonts w:ascii="Verdana" w:hAnsi="Verdana"/>
        </w:rPr>
      </w:pPr>
      <w:r>
        <w:rPr>
          <w:rFonts w:ascii="Verdana" w:hAnsi="Verdana"/>
        </w:rPr>
        <w:t>In the upcoming fiscal year, the Chief is requesting the replacement of department handguns ($10,000</w:t>
      </w:r>
      <w:r w:rsidR="00623013">
        <w:rPr>
          <w:rFonts w:ascii="Verdana" w:hAnsi="Verdana"/>
        </w:rPr>
        <w:t>.00</w:t>
      </w:r>
      <w:r>
        <w:rPr>
          <w:rFonts w:ascii="Verdana" w:hAnsi="Verdana"/>
        </w:rPr>
        <w:t>). He stated that they are at the end of their industry recommended service. In FY24 the Chief stated that the department is looking to replace the License Plate Readers ($35,000</w:t>
      </w:r>
      <w:r w:rsidR="00623013">
        <w:rPr>
          <w:rFonts w:ascii="Verdana" w:hAnsi="Verdana"/>
        </w:rPr>
        <w:t>.00</w:t>
      </w:r>
      <w:r>
        <w:rPr>
          <w:rFonts w:ascii="Verdana" w:hAnsi="Verdana"/>
        </w:rPr>
        <w:t>) and conduct a secondary road study ($10,000</w:t>
      </w:r>
      <w:r w:rsidR="00623013">
        <w:rPr>
          <w:rFonts w:ascii="Verdana" w:hAnsi="Verdana"/>
        </w:rPr>
        <w:t>.00</w:t>
      </w:r>
      <w:r>
        <w:rPr>
          <w:rFonts w:ascii="Verdana" w:hAnsi="Verdana"/>
        </w:rPr>
        <w:t>). In FY25 the depar</w:t>
      </w:r>
      <w:r w:rsidR="002A0D2A">
        <w:rPr>
          <w:rFonts w:ascii="Verdana" w:hAnsi="Verdana"/>
        </w:rPr>
        <w:t>tment is looking to replace</w:t>
      </w:r>
      <w:r w:rsidR="00623013">
        <w:rPr>
          <w:rFonts w:ascii="Verdana" w:hAnsi="Verdana"/>
        </w:rPr>
        <w:t xml:space="preserve"> the </w:t>
      </w:r>
      <w:r w:rsidR="002A0D2A">
        <w:rPr>
          <w:rFonts w:ascii="Verdana" w:hAnsi="Verdana"/>
        </w:rPr>
        <w:t xml:space="preserve">portable radios ($200,000.00). In FY26 </w:t>
      </w:r>
      <w:r w:rsidR="00621CCD">
        <w:rPr>
          <w:rFonts w:ascii="Verdana" w:hAnsi="Verdana"/>
        </w:rPr>
        <w:t>the department is looking to upgrade NICE recording system which documents all incoming/outgoing calls ($15,000</w:t>
      </w:r>
      <w:r w:rsidR="008E479E">
        <w:rPr>
          <w:rFonts w:ascii="Verdana" w:hAnsi="Verdana"/>
        </w:rPr>
        <w:t>.00</w:t>
      </w:r>
      <w:r w:rsidR="00621CCD">
        <w:rPr>
          <w:rFonts w:ascii="Verdana" w:hAnsi="Verdana"/>
        </w:rPr>
        <w:t>). In</w:t>
      </w:r>
      <w:r w:rsidR="00623013">
        <w:rPr>
          <w:rFonts w:ascii="Verdana" w:hAnsi="Verdana"/>
        </w:rPr>
        <w:t xml:space="preserve"> FY27 the department is looking to upgrade the I-record system which video/audio records interviews ($20,000.00) as well as replace the incident command vehicle ($100,000.00</w:t>
      </w:r>
      <w:r w:rsidR="005C127E">
        <w:rPr>
          <w:rFonts w:ascii="Verdana" w:hAnsi="Verdana"/>
        </w:rPr>
        <w:t>)</w:t>
      </w:r>
      <w:r w:rsidR="00623013">
        <w:rPr>
          <w:rFonts w:ascii="Verdana" w:hAnsi="Verdana"/>
        </w:rPr>
        <w:t xml:space="preserve">. </w:t>
      </w:r>
    </w:p>
    <w:p w:rsidR="00623013" w:rsidRPr="002A0D2A" w:rsidRDefault="00623013" w:rsidP="002A0D2A">
      <w:pPr>
        <w:rPr>
          <w:rFonts w:ascii="Verdana" w:hAnsi="Verdana"/>
        </w:rPr>
      </w:pPr>
    </w:p>
    <w:p w:rsidR="00623013" w:rsidRDefault="00623013" w:rsidP="00E84D39">
      <w:pPr>
        <w:pStyle w:val="ListParagraph"/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>Animal Control Capital</w:t>
      </w:r>
    </w:p>
    <w:p w:rsidR="00623013" w:rsidRDefault="002A0D2A" w:rsidP="00E84D39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In FY24 the department is looking to replace the Animal Control Vehicle ($35,000).</w:t>
      </w:r>
    </w:p>
    <w:p w:rsidR="002A0D2A" w:rsidRDefault="002A0D2A" w:rsidP="00E84D39">
      <w:pPr>
        <w:pStyle w:val="ListParagraph"/>
        <w:ind w:left="1080"/>
        <w:rPr>
          <w:rFonts w:ascii="Verdana" w:hAnsi="Verdana"/>
        </w:rPr>
      </w:pPr>
    </w:p>
    <w:p w:rsidR="002A0D2A" w:rsidRDefault="002A0D2A" w:rsidP="00E84D39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Chairperson Coffin requested a motion to accept the Capital Budget as presented. Commissioner Kain made the motion and Commissioner Frey second the motion.</w:t>
      </w:r>
    </w:p>
    <w:p w:rsidR="002A0D2A" w:rsidRPr="00623013" w:rsidRDefault="002A0D2A" w:rsidP="00E84D39">
      <w:pPr>
        <w:pStyle w:val="ListParagraph"/>
        <w:ind w:left="1080"/>
        <w:rPr>
          <w:rFonts w:ascii="Verdana" w:hAnsi="Verdana"/>
        </w:rPr>
      </w:pPr>
    </w:p>
    <w:p w:rsidR="00E84D39" w:rsidRPr="00E84D39" w:rsidRDefault="00E84D39" w:rsidP="002A0D2A">
      <w:pPr>
        <w:pStyle w:val="ListParagraph"/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0F6E91" w:rsidRDefault="000F6E91" w:rsidP="00265098">
      <w:pPr>
        <w:pStyle w:val="ListParagraph"/>
        <w:ind w:left="1080"/>
        <w:rPr>
          <w:rFonts w:ascii="Verdana" w:hAnsi="Verdana"/>
        </w:rPr>
      </w:pPr>
    </w:p>
    <w:p w:rsidR="000F6E91" w:rsidRPr="000F6E91" w:rsidRDefault="000F6E91" w:rsidP="000F6E91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  <w:b/>
        </w:rPr>
        <w:t>Police Commission Election of Officers</w:t>
      </w:r>
    </w:p>
    <w:p w:rsidR="000F6E91" w:rsidRDefault="00720A25" w:rsidP="00720A25">
      <w:pPr>
        <w:ind w:left="1080"/>
        <w:rPr>
          <w:rFonts w:ascii="Verdana" w:hAnsi="Verdana"/>
        </w:rPr>
      </w:pPr>
      <w:r>
        <w:rPr>
          <w:rFonts w:ascii="Verdana" w:hAnsi="Verdana"/>
        </w:rPr>
        <w:t>Commissioner Frey made a motion to elect Commissioner Kain as Chairman for the Police Commission for 2022. Commissioner Dornfeld seconded the motion.</w:t>
      </w:r>
    </w:p>
    <w:p w:rsidR="00720A25" w:rsidRDefault="00720A25" w:rsidP="00720A25">
      <w:pPr>
        <w:ind w:left="1080"/>
        <w:rPr>
          <w:rFonts w:ascii="Verdana" w:hAnsi="Verdana"/>
        </w:rPr>
      </w:pPr>
    </w:p>
    <w:p w:rsidR="00720A25" w:rsidRDefault="00720A25" w:rsidP="00720A25">
      <w:pPr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720A25" w:rsidRDefault="00720A25" w:rsidP="00720A25">
      <w:pPr>
        <w:ind w:left="1080"/>
        <w:rPr>
          <w:rFonts w:ascii="Verdana" w:hAnsi="Verdana"/>
        </w:rPr>
      </w:pPr>
    </w:p>
    <w:p w:rsidR="00720A25" w:rsidRDefault="00720A25" w:rsidP="00720A25">
      <w:pPr>
        <w:ind w:left="1080"/>
        <w:rPr>
          <w:rFonts w:ascii="Verdana" w:hAnsi="Verdana"/>
        </w:rPr>
      </w:pPr>
      <w:r>
        <w:rPr>
          <w:rFonts w:ascii="Verdana" w:hAnsi="Verdana"/>
        </w:rPr>
        <w:t>Commissioner Kain made a motion to elect Commissioner Frey for  Secretary for the Police Commission for 2022. Commissioner Dornfeld seconded the motion.</w:t>
      </w:r>
    </w:p>
    <w:p w:rsidR="00720A25" w:rsidRDefault="00720A25" w:rsidP="00720A25">
      <w:pPr>
        <w:ind w:left="1080"/>
        <w:rPr>
          <w:rFonts w:ascii="Verdana" w:hAnsi="Verdana"/>
        </w:rPr>
      </w:pPr>
    </w:p>
    <w:p w:rsidR="00720A25" w:rsidRDefault="00720A25" w:rsidP="00720A25">
      <w:pPr>
        <w:ind w:left="10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D71E91" w:rsidRPr="00D71E91" w:rsidRDefault="00D71E91" w:rsidP="00D71E9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Old Business</w:t>
      </w:r>
    </w:p>
    <w:p w:rsidR="00D71E91" w:rsidRPr="00D71E91" w:rsidRDefault="00D71E91" w:rsidP="00D71E91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  <w:b/>
        </w:rPr>
        <w:t>Public Safety – Building Update</w:t>
      </w:r>
    </w:p>
    <w:p w:rsidR="008F32FA" w:rsidRPr="00D71E91" w:rsidRDefault="00D71E91" w:rsidP="00621CCD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Chief Kreitz stated there will be an upcoming meeting with </w:t>
      </w:r>
      <w:r w:rsidR="00621CCD">
        <w:rPr>
          <w:rFonts w:ascii="Verdana" w:hAnsi="Verdana"/>
        </w:rPr>
        <w:t>the Police Commissioners and the Board of Selectmen to discuss Kaestle Boos proposal and the time line with the proposal moving forward</w:t>
      </w:r>
    </w:p>
    <w:p w:rsidR="00D71E91" w:rsidRPr="00D71E91" w:rsidRDefault="00D71E91" w:rsidP="00D71E91">
      <w:pPr>
        <w:rPr>
          <w:rFonts w:ascii="Verdana" w:hAnsi="Verdana"/>
          <w:b/>
        </w:rPr>
      </w:pPr>
    </w:p>
    <w:p w:rsidR="009C213A" w:rsidRPr="00D71E91" w:rsidRDefault="008D3B55" w:rsidP="00D71E91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71E91">
        <w:rPr>
          <w:rFonts w:ascii="Verdana" w:hAnsi="Verdana"/>
          <w:b/>
          <w:u w:val="single"/>
        </w:rPr>
        <w:t>CHIEF’S REPORT</w:t>
      </w:r>
    </w:p>
    <w:p w:rsidR="00EC08CD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182DD0" w:rsidRPr="00182DD0" w:rsidRDefault="004E7D89" w:rsidP="00182DD0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The following report was submitted by </w:t>
      </w:r>
      <w:r w:rsidR="009D058C" w:rsidRPr="000A0F0C">
        <w:rPr>
          <w:rFonts w:ascii="Verdana" w:hAnsi="Verdana"/>
        </w:rPr>
        <w:t xml:space="preserve">Sign Officer </w:t>
      </w:r>
      <w:r>
        <w:rPr>
          <w:rFonts w:ascii="Verdana" w:hAnsi="Verdana"/>
        </w:rPr>
        <w:t>Mark Caswell</w:t>
      </w:r>
    </w:p>
    <w:p w:rsidR="00182DD0" w:rsidRDefault="00182DD0" w:rsidP="00182DD0">
      <w:pPr>
        <w:rPr>
          <w:rFonts w:ascii="Verdana" w:hAnsi="Verdana"/>
          <w:szCs w:val="24"/>
        </w:rPr>
      </w:pPr>
    </w:p>
    <w:p w:rsidR="00182DD0" w:rsidRDefault="00182DD0" w:rsidP="00182DD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Regarding: October 2021 Sign Report</w:t>
      </w:r>
    </w:p>
    <w:p w:rsidR="00182DD0" w:rsidRDefault="00182DD0" w:rsidP="00182DD0">
      <w:pPr>
        <w:rPr>
          <w:rFonts w:ascii="Verdana" w:hAnsi="Verdana"/>
          <w:szCs w:val="24"/>
        </w:rPr>
      </w:pPr>
    </w:p>
    <w:p w:rsidR="00182DD0" w:rsidRDefault="00182DD0" w:rsidP="00182DD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Maintenance</w:t>
      </w:r>
    </w:p>
    <w:p w:rsidR="00182DD0" w:rsidRDefault="00182DD0" w:rsidP="00182DD0">
      <w:pPr>
        <w:rPr>
          <w:rFonts w:ascii="Verdana" w:hAnsi="Verdana"/>
          <w:szCs w:val="24"/>
        </w:rPr>
      </w:pP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Installed 2 new State DOT Speed Monitoring Signs, one on North </w:t>
      </w:r>
    </w:p>
    <w:p w:rsidR="00182DD0" w:rsidRDefault="00182DD0" w:rsidP="00182DD0">
      <w:pPr>
        <w:pStyle w:val="ListParagraph"/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Street and one on George Washington Highway.  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Replaced a Do Not Enter sign on Bailey Avenue.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Installed a 25 MPH Speed Limit sign on Stony Hill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Replaced a Stop Sign at Round Lake Road / Sleepy Hollow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Replaced a Stop Sign at Barrack Hill Road and Round Lake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Replaced a Stop Sign at Barrack Hill Road and Blue Ridge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Replaced a 25 MPH Speed Limit sign on Hobby Drive.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Repaired a 25 MPH Speed Limit sign on Bates Farm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Installed an Off-set Intersection sign at Bennett’s Farm </w:t>
      </w:r>
    </w:p>
    <w:p w:rsidR="00182DD0" w:rsidRDefault="00182DD0" w:rsidP="00182DD0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Road/Waters Edge Way and Woodland Way. 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Replaced one Dangerous Intersection sign and repaired one </w:t>
      </w:r>
    </w:p>
    <w:p w:rsidR="00182DD0" w:rsidRDefault="00182DD0" w:rsidP="00182DD0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Dangerous Intersection sign on George Washington Highway.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Repaired a 30 MPH Speed Limit sign on George Washington </w:t>
      </w:r>
    </w:p>
    <w:p w:rsidR="00182DD0" w:rsidRDefault="00182DD0" w:rsidP="00182DD0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Highway.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a Stop Sign Ahead sign on Ridgebury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a new Railroad Crossing sign on Topstone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a Stop Sign at Peaceable Street/Peaceable Ridge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3 25 MPH Speed Limit signs on Old Branchville Road.</w:t>
      </w:r>
    </w:p>
    <w:p w:rsidR="00182DD0" w:rsidRDefault="00182DD0" w:rsidP="00182DD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2 School Bus Stop Ahead signs on Old Branchville Road</w:t>
      </w:r>
    </w:p>
    <w:p w:rsidR="000863A0" w:rsidRPr="000863A0" w:rsidRDefault="00182DD0" w:rsidP="000863A0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4 Bridge Chevron signs on Old Branchville Road.</w:t>
      </w:r>
    </w:p>
    <w:p w:rsidR="00182DD0" w:rsidRPr="009004A0" w:rsidRDefault="00182DD0" w:rsidP="009004A0">
      <w:pPr>
        <w:pStyle w:val="ListParagraph"/>
        <w:ind w:left="1080"/>
        <w:rPr>
          <w:rFonts w:ascii="Verdana" w:hAnsi="Verdana"/>
        </w:rPr>
      </w:pPr>
    </w:p>
    <w:p w:rsidR="00CC53A8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Training/PR Report</w:t>
      </w:r>
    </w:p>
    <w:p w:rsidR="00367D40" w:rsidRPr="00F7001C" w:rsidRDefault="00EC08CD" w:rsidP="00F7001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</w:t>
      </w:r>
      <w:r w:rsidR="00F7001C">
        <w:rPr>
          <w:rFonts w:ascii="Verdana" w:hAnsi="Verdana"/>
        </w:rPr>
        <w:t>d by Major Platt.</w:t>
      </w:r>
    </w:p>
    <w:p w:rsidR="00003F9C" w:rsidRDefault="00003F9C" w:rsidP="00003F9C">
      <w:pPr>
        <w:rPr>
          <w:b/>
          <w:sz w:val="32"/>
          <w:szCs w:val="32"/>
        </w:rPr>
      </w:pPr>
    </w:p>
    <w:p w:rsidR="00003F9C" w:rsidRDefault="00003F9C" w:rsidP="0000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783CCD" w:rsidRPr="00967180" w:rsidRDefault="00003F9C" w:rsidP="00967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003F9C" w:rsidRPr="00621CCD" w:rsidRDefault="00003F9C" w:rsidP="0062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2021</w:t>
      </w:r>
    </w:p>
    <w:p w:rsidR="00003F9C" w:rsidRDefault="00003F9C" w:rsidP="00003F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003F9C" w:rsidRDefault="00003F9C" w:rsidP="00003F9C">
      <w:pPr>
        <w:rPr>
          <w:b/>
          <w:sz w:val="28"/>
          <w:szCs w:val="28"/>
        </w:rPr>
      </w:pPr>
    </w:p>
    <w:p w:rsidR="00003F9C" w:rsidRDefault="00003F9C" w:rsidP="00003F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6-7:       </w:t>
      </w:r>
      <w:r>
        <w:rPr>
          <w:sz w:val="28"/>
          <w:szCs w:val="28"/>
        </w:rPr>
        <w:t>PO Shimko attended ARIDE Training at Newtown PD.</w:t>
      </w:r>
    </w:p>
    <w:p w:rsidR="00003F9C" w:rsidRDefault="00003F9C" w:rsidP="00003F9C">
      <w:pPr>
        <w:rPr>
          <w:b/>
          <w:sz w:val="28"/>
          <w:szCs w:val="28"/>
        </w:rPr>
      </w:pPr>
    </w:p>
    <w:p w:rsidR="00003F9C" w:rsidRDefault="00003F9C" w:rsidP="00003F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14:        </w:t>
      </w:r>
      <w:r>
        <w:rPr>
          <w:sz w:val="28"/>
          <w:szCs w:val="28"/>
        </w:rPr>
        <w:t>Lt. Gates, PO Capozzi, PO Daly, Det. Ryan, PO Seibert and PO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Olivares attended annual Firearms Qualification Training at Wooster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Mountain Range.</w:t>
      </w:r>
    </w:p>
    <w:p w:rsidR="00003F9C" w:rsidRDefault="00003F9C" w:rsidP="00003F9C">
      <w:pPr>
        <w:rPr>
          <w:sz w:val="28"/>
          <w:szCs w:val="28"/>
        </w:rPr>
      </w:pPr>
    </w:p>
    <w:p w:rsidR="00003F9C" w:rsidRDefault="00003F9C" w:rsidP="00003F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15:       </w:t>
      </w:r>
      <w:r>
        <w:rPr>
          <w:sz w:val="28"/>
          <w:szCs w:val="28"/>
        </w:rPr>
        <w:t xml:space="preserve"> Lt. Durling, Sgt. Knoche, Sgt. Murray, PO Caba, PO Mulvihill and 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PO McMahon attended annual Firearms Qualification Training at 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Wooster Mountain Range.</w:t>
      </w:r>
    </w:p>
    <w:p w:rsidR="00003F9C" w:rsidRDefault="00003F9C" w:rsidP="00003F9C">
      <w:pPr>
        <w:rPr>
          <w:sz w:val="28"/>
          <w:szCs w:val="28"/>
        </w:rPr>
      </w:pPr>
    </w:p>
    <w:p w:rsidR="00003F9C" w:rsidRDefault="00003F9C" w:rsidP="00003F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26-27:   </w:t>
      </w:r>
      <w:r>
        <w:rPr>
          <w:sz w:val="28"/>
          <w:szCs w:val="28"/>
        </w:rPr>
        <w:t xml:space="preserve">Lt. Fowler and Det. Dardis attended Firearms Counter Ambush 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Training in Massachusetts.</w:t>
      </w:r>
    </w:p>
    <w:p w:rsidR="00003F9C" w:rsidRDefault="00003F9C" w:rsidP="00003F9C">
      <w:pPr>
        <w:rPr>
          <w:sz w:val="28"/>
          <w:szCs w:val="28"/>
        </w:rPr>
      </w:pPr>
    </w:p>
    <w:p w:rsidR="00003F9C" w:rsidRDefault="00003F9C" w:rsidP="00003F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Training Attended:</w:t>
      </w:r>
    </w:p>
    <w:p w:rsidR="00003F9C" w:rsidRDefault="00967180" w:rsidP="00003F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</w:t>
      </w:r>
    </w:p>
    <w:p w:rsidR="00003F9C" w:rsidRDefault="00003F9C" w:rsidP="00003F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Oct. 1:          </w:t>
      </w:r>
      <w:r>
        <w:rPr>
          <w:sz w:val="28"/>
          <w:szCs w:val="28"/>
        </w:rPr>
        <w:t>Chief K</w:t>
      </w:r>
      <w:r w:rsidR="0021306B">
        <w:rPr>
          <w:sz w:val="28"/>
          <w:szCs w:val="28"/>
        </w:rPr>
        <w:t>r</w:t>
      </w:r>
      <w:r>
        <w:rPr>
          <w:sz w:val="28"/>
          <w:szCs w:val="28"/>
        </w:rPr>
        <w:t>eitz, Major Platt and Capt. Terzian attended the Bailey</w:t>
      </w:r>
    </w:p>
    <w:p w:rsidR="00003F9C" w:rsidRPr="00621CCD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Seminar for New Laws Public Acts virtually.</w:t>
      </w:r>
    </w:p>
    <w:p w:rsidR="00003F9C" w:rsidRDefault="00003F9C" w:rsidP="00003F9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P/R Events</w:t>
      </w:r>
      <w:r>
        <w:rPr>
          <w:b/>
          <w:sz w:val="28"/>
          <w:szCs w:val="28"/>
        </w:rPr>
        <w:t xml:space="preserve">: </w:t>
      </w:r>
    </w:p>
    <w:p w:rsidR="00003F9C" w:rsidRDefault="00003F9C" w:rsidP="00003F9C">
      <w:pPr>
        <w:rPr>
          <w:b/>
          <w:sz w:val="28"/>
          <w:szCs w:val="28"/>
        </w:rPr>
      </w:pPr>
    </w:p>
    <w:p w:rsidR="00003F9C" w:rsidRDefault="00003F9C" w:rsidP="0000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1:          Touch a cruiser at Children’s Academy</w:t>
      </w:r>
    </w:p>
    <w:p w:rsidR="00003F9C" w:rsidRDefault="00003F9C" w:rsidP="0000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3:          Safety Day at ERMS</w:t>
      </w:r>
    </w:p>
    <w:p w:rsidR="00003F9C" w:rsidRDefault="00003F9C" w:rsidP="0000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23:        Drug Take Back Day at Headquarters</w: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87E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03F9C" w:rsidRDefault="00003F9C" w:rsidP="00003F9C">
      <w:pPr>
        <w:rPr>
          <w:sz w:val="28"/>
          <w:szCs w:val="28"/>
        </w:rPr>
      </w:pPr>
      <w:r>
        <w:rPr>
          <w:sz w:val="28"/>
          <w:szCs w:val="28"/>
        </w:rPr>
        <w:t>A total of 13 Public Relations were performed during the month(s) to include:</w:t>
      </w:r>
    </w:p>
    <w:p w:rsidR="00003F9C" w:rsidRDefault="00003F9C" w:rsidP="00003F9C">
      <w:pPr>
        <w:pStyle w:val="ListParagraph"/>
        <w:widowControl/>
        <w:numPr>
          <w:ilvl w:val="0"/>
          <w:numId w:val="1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003F9C" w:rsidRDefault="00003F9C" w:rsidP="00003F9C">
      <w:pPr>
        <w:pStyle w:val="ListParagraph"/>
        <w:widowControl/>
        <w:numPr>
          <w:ilvl w:val="0"/>
          <w:numId w:val="18"/>
        </w:numPr>
        <w:overflowPunct/>
        <w:autoSpaceDE/>
        <w:adjustRightInd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Continued stop and talks at houses of worship during Holy Days.</w:t>
      </w:r>
    </w:p>
    <w:p w:rsidR="00003F9C" w:rsidRDefault="00003F9C" w:rsidP="00003F9C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>-    Multiple Social Media posts of Police Activities &amp; Safety</w:t>
      </w:r>
    </w:p>
    <w:p w:rsidR="00003F9C" w:rsidRDefault="00003F9C" w:rsidP="00003F9C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Messages.</w:t>
      </w:r>
    </w:p>
    <w:p w:rsidR="00D50C9E" w:rsidRPr="00003F9C" w:rsidRDefault="00003F9C" w:rsidP="00003F9C">
      <w:pPr>
        <w:pStyle w:val="ListParagraph"/>
        <w:tabs>
          <w:tab w:val="left" w:pos="3675"/>
        </w:tabs>
        <w:spacing w:line="252" w:lineRule="auto"/>
        <w:ind w:left="1440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4216C" wp14:editId="3F331F79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C68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A6A12" w:rsidRPr="00EC08CD" w:rsidRDefault="00EC08CD" w:rsidP="00EC08C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EC08CD" w:rsidRDefault="00EC08CD" w:rsidP="00EC08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reported the total incidents for </w:t>
      </w:r>
      <w:r w:rsidR="00F720E5">
        <w:rPr>
          <w:rFonts w:ascii="Verdana" w:hAnsi="Verdana"/>
        </w:rPr>
        <w:t>th</w:t>
      </w:r>
      <w:r w:rsidR="004E7D89">
        <w:rPr>
          <w:rFonts w:ascii="Verdana" w:hAnsi="Verdana"/>
        </w:rPr>
        <w:t>e month of October</w:t>
      </w:r>
      <w:r w:rsidR="003368EB">
        <w:rPr>
          <w:rFonts w:ascii="Verdana" w:hAnsi="Verdana"/>
        </w:rPr>
        <w:t xml:space="preserve"> was </w:t>
      </w:r>
      <w:r w:rsidR="00E60ECF">
        <w:rPr>
          <w:rFonts w:ascii="Verdana" w:hAnsi="Verdana"/>
        </w:rPr>
        <w:t>1,058.</w:t>
      </w:r>
      <w:r w:rsidR="00505B6F">
        <w:rPr>
          <w:rFonts w:ascii="Verdana" w:hAnsi="Verdana"/>
        </w:rPr>
        <w:t xml:space="preserve"> He also </w:t>
      </w:r>
      <w:r w:rsidR="009D058C">
        <w:rPr>
          <w:rFonts w:ascii="Verdana" w:hAnsi="Verdana"/>
        </w:rPr>
        <w:t xml:space="preserve">highlighted some of </w:t>
      </w:r>
      <w:r w:rsidR="003368EB">
        <w:rPr>
          <w:rFonts w:ascii="Verdana" w:hAnsi="Verdana"/>
        </w:rPr>
        <w:t xml:space="preserve">the statistics for the month. </w:t>
      </w:r>
    </w:p>
    <w:p w:rsidR="00F51BA4" w:rsidRPr="003368EB" w:rsidRDefault="00165B27" w:rsidP="003368EB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:rsidR="00AD5C7F" w:rsidRDefault="0021306B" w:rsidP="001A6A1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provided a personnel update to the Commissioners. </w:t>
      </w:r>
      <w:r w:rsidR="00967180">
        <w:rPr>
          <w:rFonts w:ascii="Verdana" w:hAnsi="Verdana"/>
        </w:rPr>
        <w:t>Currently Probationary Officer Clark is at the Police Academy, P</w:t>
      </w:r>
      <w:r>
        <w:rPr>
          <w:rFonts w:ascii="Verdana" w:hAnsi="Verdana"/>
        </w:rPr>
        <w:t>robationary Officer Vasquez has</w:t>
      </w:r>
      <w:r w:rsidR="00967180">
        <w:rPr>
          <w:rFonts w:ascii="Verdana" w:hAnsi="Verdana"/>
        </w:rPr>
        <w:t xml:space="preserve"> finished the field training period, and we are currently in the background process for the hiring if a new officer.</w:t>
      </w:r>
      <w:r>
        <w:rPr>
          <w:rFonts w:ascii="Verdana" w:hAnsi="Verdana"/>
        </w:rPr>
        <w:t xml:space="preserve"> The Chief stated that the department will be announcing an entry level/certified test using PoliceApp to fill vacancies in the near future.</w:t>
      </w:r>
      <w:r w:rsidR="00C61344">
        <w:rPr>
          <w:rFonts w:ascii="Verdana" w:hAnsi="Verdana"/>
        </w:rPr>
        <w:t xml:space="preserve"> </w:t>
      </w:r>
      <w:r w:rsidR="008F32FA">
        <w:rPr>
          <w:rFonts w:ascii="Verdana" w:hAnsi="Verdana"/>
        </w:rPr>
        <w:t xml:space="preserve">   </w:t>
      </w:r>
    </w:p>
    <w:p w:rsidR="008F32FA" w:rsidRPr="001A6A12" w:rsidRDefault="008F32FA" w:rsidP="001A6A12">
      <w:pPr>
        <w:pStyle w:val="ListParagraph"/>
        <w:ind w:left="1080"/>
        <w:rPr>
          <w:rFonts w:ascii="Verdana" w:hAnsi="Verdana"/>
        </w:rPr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866BF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PO Daly presented to the commissioners a suggestion restructuring input from the officers following a survey. He suggested that upon officers leaving the police department that they </w:t>
      </w:r>
      <w:r w:rsidR="00783CCD">
        <w:rPr>
          <w:rFonts w:ascii="Verdana" w:hAnsi="Verdana"/>
        </w:rPr>
        <w:t>have an exit interview</w:t>
      </w:r>
      <w:r w:rsidR="00967180">
        <w:rPr>
          <w:rFonts w:ascii="Verdana" w:hAnsi="Verdana"/>
        </w:rPr>
        <w:t xml:space="preserve"> with the Police Commission</w:t>
      </w:r>
      <w:r w:rsidR="00783CCD">
        <w:rPr>
          <w:rFonts w:ascii="Verdana" w:hAnsi="Verdana"/>
        </w:rPr>
        <w:t xml:space="preserve"> which would be </w:t>
      </w:r>
      <w:r>
        <w:rPr>
          <w:rFonts w:ascii="Verdana" w:hAnsi="Verdana"/>
        </w:rPr>
        <w:t>another way to get input from the officers on their suggestions of what</w:t>
      </w:r>
      <w:r w:rsidR="00783CCD">
        <w:rPr>
          <w:rFonts w:ascii="Verdana" w:hAnsi="Verdana"/>
        </w:rPr>
        <w:t xml:space="preserve"> they feel is working well for the department and what they feel would improve the police department.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CB1FA5" w:rsidRPr="00CB1FA5" w:rsidRDefault="00480883" w:rsidP="00CB1FA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EXECUTIVE SESSION </w:t>
      </w:r>
      <w:r>
        <w:rPr>
          <w:rFonts w:ascii="Verdana" w:hAnsi="Verdana"/>
          <w:b/>
        </w:rPr>
        <w:t>- to discuss personnel matters</w:t>
      </w:r>
    </w:p>
    <w:p w:rsidR="008D3B55" w:rsidRDefault="008D3B55" w:rsidP="009C213A">
      <w:pPr>
        <w:rPr>
          <w:rFonts w:ascii="Verdana" w:hAnsi="Verdana"/>
          <w:b/>
        </w:rPr>
      </w:pPr>
    </w:p>
    <w:p w:rsidR="00AD5C7F" w:rsidRDefault="003368EB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Commissioner</w:t>
      </w:r>
      <w:r w:rsidR="009F6AF0">
        <w:rPr>
          <w:rFonts w:ascii="Verdana" w:hAnsi="Verdana"/>
          <w:b/>
        </w:rPr>
        <w:t xml:space="preserve"> Kain </w:t>
      </w:r>
      <w:r w:rsidR="009C213A">
        <w:rPr>
          <w:rFonts w:ascii="Verdana" w:hAnsi="Verdana"/>
          <w:b/>
        </w:rPr>
        <w:t>made a motion to</w:t>
      </w:r>
      <w:r w:rsidR="00ED69F5">
        <w:rPr>
          <w:rFonts w:ascii="Verdana" w:hAnsi="Verdana"/>
          <w:b/>
        </w:rPr>
        <w:t xml:space="preserve"> go </w:t>
      </w:r>
      <w:r w:rsidR="00262974">
        <w:rPr>
          <w:rFonts w:ascii="Verdana" w:hAnsi="Verdana"/>
          <w:b/>
        </w:rPr>
        <w:t xml:space="preserve">into Executive Session at </w:t>
      </w:r>
      <w:r w:rsidR="009F6AF0">
        <w:rPr>
          <w:rFonts w:ascii="Verdana" w:hAnsi="Verdana"/>
          <w:b/>
        </w:rPr>
        <w:t xml:space="preserve">7:50 </w:t>
      </w:r>
      <w:r w:rsidR="00480883">
        <w:rPr>
          <w:rFonts w:ascii="Verdana" w:hAnsi="Verdana"/>
          <w:b/>
        </w:rPr>
        <w:t xml:space="preserve">pm </w:t>
      </w:r>
      <w:r w:rsidR="009C213A">
        <w:rPr>
          <w:rFonts w:ascii="Verdana" w:hAnsi="Verdana"/>
          <w:b/>
        </w:rPr>
        <w:t>to discuss Em</w:t>
      </w:r>
      <w:r w:rsidR="00BB314D">
        <w:rPr>
          <w:rFonts w:ascii="Verdana" w:hAnsi="Verdana"/>
          <w:b/>
        </w:rPr>
        <w:t xml:space="preserve">ployee Performance. </w:t>
      </w:r>
      <w:r w:rsidR="009F6AF0">
        <w:rPr>
          <w:rFonts w:ascii="Verdana" w:hAnsi="Verdana"/>
          <w:b/>
        </w:rPr>
        <w:t>Commissioner Dornfeld</w:t>
      </w:r>
      <w:r>
        <w:rPr>
          <w:rFonts w:ascii="Verdana" w:hAnsi="Verdana"/>
          <w:b/>
        </w:rPr>
        <w:t xml:space="preserve">    </w:t>
      </w:r>
      <w:r w:rsidR="009C213A">
        <w:rPr>
          <w:rFonts w:ascii="Verdana" w:hAnsi="Verdana"/>
          <w:b/>
        </w:rPr>
        <w:t xml:space="preserve">  seconded the motion.</w:t>
      </w:r>
      <w:r w:rsidR="009060E5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9C213A" w:rsidRDefault="009060E5" w:rsidP="00ED69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Motion carried unanimously.</w:t>
      </w:r>
    </w:p>
    <w:p w:rsidR="009060E5" w:rsidRDefault="009060E5" w:rsidP="009C213A">
      <w:pPr>
        <w:rPr>
          <w:rFonts w:ascii="Verdana" w:hAnsi="Verdana"/>
          <w:b/>
        </w:rPr>
      </w:pP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967180">
        <w:rPr>
          <w:rFonts w:ascii="Verdana" w:hAnsi="Verdana"/>
          <w:b/>
        </w:rPr>
        <w:t xml:space="preserve"> 08:46</w:t>
      </w:r>
      <w:r w:rsidR="009F6AF0">
        <w:rPr>
          <w:rFonts w:ascii="Verdana" w:hAnsi="Verdana"/>
          <w:b/>
        </w:rPr>
        <w:t xml:space="preserve"> </w:t>
      </w:r>
      <w:r w:rsidR="000A0F0C">
        <w:rPr>
          <w:rFonts w:ascii="Verdana" w:hAnsi="Verdana"/>
          <w:b/>
        </w:rPr>
        <w:t>pm</w:t>
      </w:r>
      <w:r w:rsidR="00ED69F5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No votes were taken.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9060E5" w:rsidRDefault="00355ABD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Chairperson Coffin </w:t>
      </w:r>
      <w:r w:rsidR="009060E5">
        <w:rPr>
          <w:rFonts w:ascii="Verdana" w:hAnsi="Verdana"/>
          <w:b/>
        </w:rPr>
        <w:t>made a motion to</w:t>
      </w:r>
      <w:r w:rsidR="00EA3F00">
        <w:rPr>
          <w:rFonts w:ascii="Verdana" w:hAnsi="Verdana"/>
          <w:b/>
        </w:rPr>
        <w:t xml:space="preserve"> adjourn the</w:t>
      </w:r>
      <w:r w:rsidR="00ED69F5">
        <w:rPr>
          <w:rFonts w:ascii="Verdana" w:hAnsi="Verdana"/>
          <w:b/>
        </w:rPr>
        <w:t xml:space="preserve"> Pol</w:t>
      </w:r>
      <w:r w:rsidR="00967180">
        <w:rPr>
          <w:rFonts w:ascii="Verdana" w:hAnsi="Verdana"/>
          <w:b/>
        </w:rPr>
        <w:t>ice Commission Meeting at 08:47</w:t>
      </w:r>
      <w:r w:rsidR="009F6AF0">
        <w:rPr>
          <w:rFonts w:ascii="Verdana" w:hAnsi="Verdana"/>
          <w:b/>
        </w:rPr>
        <w:t xml:space="preserve"> </w:t>
      </w:r>
      <w:r w:rsidR="000A0F0C">
        <w:rPr>
          <w:rFonts w:ascii="Verdana" w:hAnsi="Verdana"/>
          <w:b/>
        </w:rPr>
        <w:t xml:space="preserve">pm. </w:t>
      </w:r>
      <w:r w:rsidR="003368EB">
        <w:rPr>
          <w:rFonts w:ascii="Verdana" w:hAnsi="Verdana"/>
          <w:b/>
        </w:rPr>
        <w:t xml:space="preserve">Commissioner </w:t>
      </w:r>
      <w:r>
        <w:rPr>
          <w:rFonts w:ascii="Verdana" w:hAnsi="Verdana"/>
          <w:b/>
        </w:rPr>
        <w:t xml:space="preserve">Dornfeld </w:t>
      </w:r>
      <w:r w:rsidR="00BB314D">
        <w:rPr>
          <w:rFonts w:ascii="Verdana" w:hAnsi="Verdana"/>
          <w:b/>
        </w:rPr>
        <w:t>seconded the motion.</w:t>
      </w:r>
    </w:p>
    <w:p w:rsidR="00DA0431" w:rsidRDefault="00DA0431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260B5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F11D98">
      <w:t xml:space="preserve">       November 18</w:t>
    </w:r>
    <w:r w:rsidR="00C42C07">
      <w:t>,</w:t>
    </w:r>
    <w:r w:rsidR="0004751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B7140E"/>
    <w:multiLevelType w:val="hybridMultilevel"/>
    <w:tmpl w:val="636A3614"/>
    <w:lvl w:ilvl="0" w:tplc="3984F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D2D12"/>
    <w:multiLevelType w:val="hybridMultilevel"/>
    <w:tmpl w:val="995A7EBC"/>
    <w:lvl w:ilvl="0" w:tplc="F8CE7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354"/>
    <w:multiLevelType w:val="hybridMultilevel"/>
    <w:tmpl w:val="ECB6B5B4"/>
    <w:lvl w:ilvl="0" w:tplc="40D0DAC0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F6C775E"/>
    <w:multiLevelType w:val="hybridMultilevel"/>
    <w:tmpl w:val="7AA0BDFC"/>
    <w:lvl w:ilvl="0" w:tplc="3A1CC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391FF3"/>
    <w:multiLevelType w:val="hybridMultilevel"/>
    <w:tmpl w:val="702E22DE"/>
    <w:lvl w:ilvl="0" w:tplc="CC825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D4E07"/>
    <w:multiLevelType w:val="hybridMultilevel"/>
    <w:tmpl w:val="E9C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5940"/>
    <w:multiLevelType w:val="hybridMultilevel"/>
    <w:tmpl w:val="D13EB4FC"/>
    <w:lvl w:ilvl="0" w:tplc="16949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F12BA"/>
    <w:multiLevelType w:val="hybridMultilevel"/>
    <w:tmpl w:val="79F67230"/>
    <w:lvl w:ilvl="0" w:tplc="13DEA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03F9C"/>
    <w:rsid w:val="00025EA6"/>
    <w:rsid w:val="00047515"/>
    <w:rsid w:val="00055206"/>
    <w:rsid w:val="00077106"/>
    <w:rsid w:val="000863A0"/>
    <w:rsid w:val="00090110"/>
    <w:rsid w:val="00090EC1"/>
    <w:rsid w:val="000971CD"/>
    <w:rsid w:val="000A0F0C"/>
    <w:rsid w:val="000B1AA3"/>
    <w:rsid w:val="000D4720"/>
    <w:rsid w:val="000E328E"/>
    <w:rsid w:val="000E3BCC"/>
    <w:rsid w:val="000F6E91"/>
    <w:rsid w:val="00107230"/>
    <w:rsid w:val="0010787D"/>
    <w:rsid w:val="00113A49"/>
    <w:rsid w:val="0013506A"/>
    <w:rsid w:val="0014769D"/>
    <w:rsid w:val="00165B27"/>
    <w:rsid w:val="00182DD0"/>
    <w:rsid w:val="0018702B"/>
    <w:rsid w:val="001A644C"/>
    <w:rsid w:val="001A6A12"/>
    <w:rsid w:val="001C1A03"/>
    <w:rsid w:val="001E541B"/>
    <w:rsid w:val="00206D02"/>
    <w:rsid w:val="0021306B"/>
    <w:rsid w:val="002211D8"/>
    <w:rsid w:val="00224CF7"/>
    <w:rsid w:val="00255019"/>
    <w:rsid w:val="00262974"/>
    <w:rsid w:val="00262C81"/>
    <w:rsid w:val="00265098"/>
    <w:rsid w:val="002A093E"/>
    <w:rsid w:val="002A0D2A"/>
    <w:rsid w:val="002B10CB"/>
    <w:rsid w:val="002B7DE4"/>
    <w:rsid w:val="002E2F66"/>
    <w:rsid w:val="003229E4"/>
    <w:rsid w:val="00331B95"/>
    <w:rsid w:val="003368EB"/>
    <w:rsid w:val="00355ABD"/>
    <w:rsid w:val="00367D40"/>
    <w:rsid w:val="00384BE4"/>
    <w:rsid w:val="003E388B"/>
    <w:rsid w:val="004349DA"/>
    <w:rsid w:val="004426F0"/>
    <w:rsid w:val="00480883"/>
    <w:rsid w:val="004A1E04"/>
    <w:rsid w:val="004B397F"/>
    <w:rsid w:val="004C0EF3"/>
    <w:rsid w:val="004C0F30"/>
    <w:rsid w:val="004D5CEA"/>
    <w:rsid w:val="004E7D89"/>
    <w:rsid w:val="004F0417"/>
    <w:rsid w:val="00505B6F"/>
    <w:rsid w:val="005171B3"/>
    <w:rsid w:val="00537817"/>
    <w:rsid w:val="005640B3"/>
    <w:rsid w:val="005725DC"/>
    <w:rsid w:val="00596B5C"/>
    <w:rsid w:val="005A1C6D"/>
    <w:rsid w:val="005C127E"/>
    <w:rsid w:val="005E32F3"/>
    <w:rsid w:val="006209C7"/>
    <w:rsid w:val="00621CCD"/>
    <w:rsid w:val="00623013"/>
    <w:rsid w:val="006232C5"/>
    <w:rsid w:val="00625B4B"/>
    <w:rsid w:val="006550F0"/>
    <w:rsid w:val="00675F9E"/>
    <w:rsid w:val="0068423F"/>
    <w:rsid w:val="00685528"/>
    <w:rsid w:val="006A0554"/>
    <w:rsid w:val="006A75DF"/>
    <w:rsid w:val="006C4A67"/>
    <w:rsid w:val="006C775F"/>
    <w:rsid w:val="006E07F3"/>
    <w:rsid w:val="006F7DA5"/>
    <w:rsid w:val="00701AA2"/>
    <w:rsid w:val="00702CB2"/>
    <w:rsid w:val="00706B34"/>
    <w:rsid w:val="0071182A"/>
    <w:rsid w:val="00720A25"/>
    <w:rsid w:val="007512AF"/>
    <w:rsid w:val="00764E8B"/>
    <w:rsid w:val="00783CCD"/>
    <w:rsid w:val="00793338"/>
    <w:rsid w:val="007A34E8"/>
    <w:rsid w:val="007B1ED6"/>
    <w:rsid w:val="007B21CE"/>
    <w:rsid w:val="007B799C"/>
    <w:rsid w:val="007D0D82"/>
    <w:rsid w:val="007D2E24"/>
    <w:rsid w:val="007D3036"/>
    <w:rsid w:val="008226F7"/>
    <w:rsid w:val="0085794B"/>
    <w:rsid w:val="008709C0"/>
    <w:rsid w:val="00883D94"/>
    <w:rsid w:val="008848BF"/>
    <w:rsid w:val="008D3B55"/>
    <w:rsid w:val="008E3E51"/>
    <w:rsid w:val="008E479E"/>
    <w:rsid w:val="008E54B0"/>
    <w:rsid w:val="008F32FA"/>
    <w:rsid w:val="009004A0"/>
    <w:rsid w:val="009060E5"/>
    <w:rsid w:val="009260B5"/>
    <w:rsid w:val="00940D3B"/>
    <w:rsid w:val="00956C1F"/>
    <w:rsid w:val="00967180"/>
    <w:rsid w:val="009B1567"/>
    <w:rsid w:val="009C213A"/>
    <w:rsid w:val="009D058C"/>
    <w:rsid w:val="009E553C"/>
    <w:rsid w:val="009F6AF0"/>
    <w:rsid w:val="00A717F7"/>
    <w:rsid w:val="00A83080"/>
    <w:rsid w:val="00A91348"/>
    <w:rsid w:val="00A93D65"/>
    <w:rsid w:val="00AA6B9D"/>
    <w:rsid w:val="00AD508E"/>
    <w:rsid w:val="00AD5C7F"/>
    <w:rsid w:val="00AF6103"/>
    <w:rsid w:val="00B02FFE"/>
    <w:rsid w:val="00B1262F"/>
    <w:rsid w:val="00B2397A"/>
    <w:rsid w:val="00B50602"/>
    <w:rsid w:val="00BA0322"/>
    <w:rsid w:val="00BB0F4B"/>
    <w:rsid w:val="00BB314D"/>
    <w:rsid w:val="00BD6437"/>
    <w:rsid w:val="00C115FE"/>
    <w:rsid w:val="00C335F1"/>
    <w:rsid w:val="00C42C07"/>
    <w:rsid w:val="00C61344"/>
    <w:rsid w:val="00C93F85"/>
    <w:rsid w:val="00CB1FA5"/>
    <w:rsid w:val="00CB4944"/>
    <w:rsid w:val="00CB775C"/>
    <w:rsid w:val="00CC53A8"/>
    <w:rsid w:val="00CD38FC"/>
    <w:rsid w:val="00CD48ED"/>
    <w:rsid w:val="00D222BE"/>
    <w:rsid w:val="00D505E5"/>
    <w:rsid w:val="00D50C9E"/>
    <w:rsid w:val="00D60033"/>
    <w:rsid w:val="00D71E91"/>
    <w:rsid w:val="00D77F98"/>
    <w:rsid w:val="00D82947"/>
    <w:rsid w:val="00DA0431"/>
    <w:rsid w:val="00DA5FC4"/>
    <w:rsid w:val="00DB0EB1"/>
    <w:rsid w:val="00DB19A8"/>
    <w:rsid w:val="00DB499E"/>
    <w:rsid w:val="00DF5124"/>
    <w:rsid w:val="00E07307"/>
    <w:rsid w:val="00E2153B"/>
    <w:rsid w:val="00E542F7"/>
    <w:rsid w:val="00E60ECF"/>
    <w:rsid w:val="00E61C9C"/>
    <w:rsid w:val="00E628C4"/>
    <w:rsid w:val="00E84D39"/>
    <w:rsid w:val="00E866BF"/>
    <w:rsid w:val="00E931E3"/>
    <w:rsid w:val="00EA1133"/>
    <w:rsid w:val="00EA3F00"/>
    <w:rsid w:val="00EB092E"/>
    <w:rsid w:val="00EC08CD"/>
    <w:rsid w:val="00ED69F5"/>
    <w:rsid w:val="00EE3149"/>
    <w:rsid w:val="00EF10F1"/>
    <w:rsid w:val="00F11D98"/>
    <w:rsid w:val="00F51BA4"/>
    <w:rsid w:val="00F62507"/>
    <w:rsid w:val="00F7001C"/>
    <w:rsid w:val="00F720E5"/>
    <w:rsid w:val="00FD13D5"/>
    <w:rsid w:val="00FE3763"/>
    <w:rsid w:val="00FF61E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C57A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83BA-8E12-4986-9CA0-E7ECBE26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Heibeck, Alison</cp:lastModifiedBy>
  <cp:revision>25</cp:revision>
  <cp:lastPrinted>2021-11-22T16:16:00Z</cp:lastPrinted>
  <dcterms:created xsi:type="dcterms:W3CDTF">2021-10-07T15:29:00Z</dcterms:created>
  <dcterms:modified xsi:type="dcterms:W3CDTF">2021-11-22T16:16:00Z</dcterms:modified>
</cp:coreProperties>
</file>